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E2" w:rsidRPr="00217063" w:rsidRDefault="00317BE2" w:rsidP="00317BE2">
      <w:pPr>
        <w:spacing w:line="360" w:lineRule="auto"/>
        <w:ind w:right="7"/>
        <w:jc w:val="center"/>
        <w:rPr>
          <w:b/>
          <w:bCs/>
          <w:sz w:val="28"/>
          <w:szCs w:val="28"/>
        </w:rPr>
      </w:pPr>
      <w:bookmarkStart w:id="0" w:name="_Hlk188628930"/>
      <w:r w:rsidRPr="00217063">
        <w:rPr>
          <w:b/>
          <w:bCs/>
          <w:sz w:val="28"/>
          <w:szCs w:val="28"/>
        </w:rPr>
        <w:t>CONTRATO ADMINISTRATIVO</w:t>
      </w:r>
    </w:p>
    <w:p w:rsidR="00317BE2" w:rsidRDefault="00317BE2" w:rsidP="00317BE2">
      <w:pPr>
        <w:spacing w:line="360" w:lineRule="auto"/>
        <w:ind w:left="58"/>
        <w:jc w:val="both"/>
      </w:pPr>
      <w:r w:rsidRPr="00217063">
        <w:t xml:space="preserve"> </w:t>
      </w:r>
    </w:p>
    <w:p w:rsidR="00317BE2" w:rsidRDefault="00317BE2" w:rsidP="00317BE2">
      <w:pPr>
        <w:spacing w:line="360" w:lineRule="auto"/>
        <w:ind w:left="58"/>
        <w:jc w:val="both"/>
      </w:pPr>
    </w:p>
    <w:p w:rsidR="00317BE2" w:rsidRPr="00317BE2" w:rsidRDefault="00317BE2" w:rsidP="00317BE2">
      <w:pPr>
        <w:spacing w:line="360" w:lineRule="auto"/>
        <w:jc w:val="both"/>
        <w:rPr>
          <w:b/>
          <w:bCs/>
        </w:rPr>
      </w:pPr>
      <w:r>
        <w:t xml:space="preserve">Processo Administrativo nº.: </w:t>
      </w:r>
      <w:r w:rsidRPr="00317BE2">
        <w:rPr>
          <w:b/>
          <w:bCs/>
        </w:rPr>
        <w:t>007/2.025</w:t>
      </w:r>
    </w:p>
    <w:p w:rsidR="00317BE2" w:rsidRPr="00317BE2" w:rsidRDefault="00317BE2" w:rsidP="00317BE2">
      <w:pPr>
        <w:spacing w:line="360" w:lineRule="auto"/>
        <w:jc w:val="both"/>
        <w:rPr>
          <w:b/>
          <w:bCs/>
        </w:rPr>
      </w:pPr>
      <w:r>
        <w:t xml:space="preserve">Tipo: </w:t>
      </w:r>
      <w:r w:rsidRPr="00317BE2">
        <w:rPr>
          <w:b/>
          <w:bCs/>
        </w:rPr>
        <w:t>Dispensa de Licitação</w:t>
      </w:r>
    </w:p>
    <w:p w:rsidR="00317BE2" w:rsidRPr="00317BE2" w:rsidRDefault="00317BE2" w:rsidP="00317BE2">
      <w:pPr>
        <w:spacing w:line="360" w:lineRule="auto"/>
        <w:jc w:val="both"/>
        <w:rPr>
          <w:b/>
          <w:bCs/>
        </w:rPr>
      </w:pPr>
      <w:r>
        <w:t xml:space="preserve">Número da Dispensa: </w:t>
      </w:r>
      <w:r w:rsidRPr="00317BE2">
        <w:rPr>
          <w:b/>
          <w:bCs/>
        </w:rPr>
        <w:t>005/2.025</w:t>
      </w:r>
    </w:p>
    <w:p w:rsidR="00317BE2" w:rsidRPr="00EE7B6D" w:rsidRDefault="00317BE2" w:rsidP="00317BE2">
      <w:pPr>
        <w:spacing w:line="360" w:lineRule="auto"/>
        <w:jc w:val="both"/>
        <w:rPr>
          <w:szCs w:val="24"/>
        </w:rPr>
      </w:pPr>
    </w:p>
    <w:p w:rsidR="00317BE2" w:rsidRPr="00217063" w:rsidRDefault="00317BE2" w:rsidP="00317BE2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Contratante: </w:t>
      </w:r>
      <w:r w:rsidRPr="00217063">
        <w:rPr>
          <w:b/>
          <w:bCs/>
        </w:rPr>
        <w:t>CÂMARA MUNICIPAL DE PARANAIGUARA/GO</w:t>
      </w:r>
    </w:p>
    <w:p w:rsidR="00317BE2" w:rsidRPr="00217063" w:rsidRDefault="00317BE2" w:rsidP="00317BE2">
      <w:pPr>
        <w:spacing w:after="159" w:line="360" w:lineRule="auto"/>
        <w:ind w:right="5"/>
        <w:jc w:val="both"/>
      </w:pPr>
      <w:r w:rsidRPr="00217063">
        <w:t xml:space="preserve">Contratado: </w:t>
      </w:r>
      <w:r w:rsidRPr="00317BE2">
        <w:rPr>
          <w:b/>
          <w:bCs/>
          <w:szCs w:val="24"/>
        </w:rPr>
        <w:t>J. HUMBERTO DE ASSUNÇÃO ME</w:t>
      </w:r>
    </w:p>
    <w:p w:rsidR="00317BE2" w:rsidRDefault="00317BE2" w:rsidP="00317BE2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Objeto: </w:t>
      </w:r>
      <w:r w:rsidRPr="00562E6D">
        <w:rPr>
          <w:rFonts w:eastAsia="Calibri"/>
          <w:b/>
          <w:szCs w:val="24"/>
          <w:lang w:eastAsia="en-US"/>
        </w:rPr>
        <w:t>CONTRATAÇÃO DE SERVIÇOS ESPECIALIZADOS DE PROPAGANDA VOLANTE PARA DIVULGAÇÃO INSTITUCIONAL E INFORMATIVA DAS ATIVIDADES LEGISLATIVAS DA CÂMARA MUNICIPAL DE PARANAIGUARA, ESTADO DE GOIÁS, ABRANGENDO A COBERTURA DE REUNIÕES ORDINÁRIAS, EXTRAORDINÁRIAS E SESSÕES SOLENES. O SERVIÇO DEVERÁ GARANTIR A AMPLA PUBLICIDADE DOS ATOS LEGISLATIVOS, INCLUINDO CHAMADAS INSTITUCIONAIS E DIVULGAÇÃO DE EVENTOS OFICIAIS, VISANDO À TRANSPARÊNCIA E AO ACESSO DA POPULAÇÃO ÀS DELIBERAÇÕES E EVENTOS PROMOVIDOS PELO PODER LEGISLATIVO MUNICIPAL NA LEGISLATURA 2025</w:t>
      </w:r>
      <w:r w:rsidRPr="00DE2456">
        <w:rPr>
          <w:b/>
          <w:bCs/>
        </w:rPr>
        <w:t>.</w:t>
      </w:r>
    </w:p>
    <w:p w:rsidR="00317BE2" w:rsidRPr="00217063" w:rsidRDefault="00317BE2" w:rsidP="00317BE2">
      <w:pPr>
        <w:spacing w:after="159" w:line="360" w:lineRule="auto"/>
        <w:ind w:right="5"/>
        <w:jc w:val="both"/>
      </w:pPr>
    </w:p>
    <w:p w:rsidR="00317BE2" w:rsidRPr="00217063" w:rsidRDefault="00317BE2" w:rsidP="00317BE2">
      <w:pPr>
        <w:spacing w:after="159"/>
        <w:ind w:left="3828" w:right="5"/>
        <w:jc w:val="both"/>
      </w:pPr>
      <w:r w:rsidRPr="00217063">
        <w:rPr>
          <w:b/>
          <w:bCs/>
        </w:rPr>
        <w:t xml:space="preserve">FUNDAMENTO: </w:t>
      </w:r>
      <w:r w:rsidRPr="00217063">
        <w:t xml:space="preserve">Contrato que entre si celebram a Câmara Municipal de Paranaiguara-GO e a Empresa </w:t>
      </w:r>
      <w:r>
        <w:rPr>
          <w:b/>
          <w:bCs/>
        </w:rPr>
        <w:t>J. HUMBERTO DE ASSUNÇÃO ME</w:t>
      </w:r>
      <w:r w:rsidRPr="00217063">
        <w:t xml:space="preserve">, </w:t>
      </w:r>
      <w:r>
        <w:t>c</w:t>
      </w:r>
      <w:r w:rsidRPr="00217063">
        <w:t>om Fundamento Legal Na Lei nº. 14.133/21, Inciso II do Art. 75</w:t>
      </w:r>
      <w:r>
        <w:t xml:space="preserve">; </w:t>
      </w:r>
      <w:bookmarkStart w:id="1" w:name="_Hlk188629050"/>
      <w:r w:rsidRPr="00AE2F17">
        <w:t>ALTERAÇÃO DE VALORES DE ACORDO COM O DECRETO (Nº 12.343, DE 30 DE DEZEMBRO DE 2024).</w:t>
      </w:r>
      <w:bookmarkEnd w:id="1"/>
    </w:p>
    <w:p w:rsidR="00317BE2" w:rsidRPr="00217063" w:rsidRDefault="00317BE2" w:rsidP="00317BE2">
      <w:pPr>
        <w:spacing w:line="360" w:lineRule="auto"/>
        <w:jc w:val="both"/>
      </w:pPr>
      <w:r w:rsidRPr="00217063">
        <w:t xml:space="preserve">  </w:t>
      </w:r>
    </w:p>
    <w:p w:rsidR="00317BE2" w:rsidRPr="00333D28" w:rsidRDefault="00317BE2" w:rsidP="00317BE2">
      <w:pPr>
        <w:spacing w:after="10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I – DAS PARTES </w:t>
      </w:r>
    </w:p>
    <w:p w:rsidR="00317BE2" w:rsidRPr="00333D28" w:rsidRDefault="00317BE2" w:rsidP="00317BE2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 Pelo presente instrumento as partes, de um lado </w:t>
      </w:r>
      <w:r w:rsidRPr="00333D28">
        <w:rPr>
          <w:b/>
          <w:bCs/>
          <w:szCs w:val="24"/>
        </w:rPr>
        <w:t>CÂMARA MUNICIPAL DE PARANAIGUARA</w:t>
      </w:r>
      <w:r w:rsidRPr="00333D28">
        <w:rPr>
          <w:szCs w:val="24"/>
        </w:rPr>
        <w:t xml:space="preserve">, pessoa jurídica de direito público, com sede à Pça. dos Três Poderes, Centro, inscrito no CNPJ sob o número 02.959.249/0001-54, representado </w:t>
      </w:r>
      <w:r w:rsidRPr="00333D28">
        <w:rPr>
          <w:b/>
          <w:bCs/>
          <w:szCs w:val="24"/>
        </w:rPr>
        <w:t xml:space="preserve">neste </w:t>
      </w:r>
      <w:r w:rsidRPr="00333D28">
        <w:rPr>
          <w:b/>
          <w:bCs/>
          <w:szCs w:val="24"/>
        </w:rPr>
        <w:lastRenderedPageBreak/>
        <w:t>ato pelo Presidente o Sr. KENIO DE SOUSA LIMA</w:t>
      </w:r>
      <w:r w:rsidRPr="00333D28">
        <w:rPr>
          <w:szCs w:val="24"/>
        </w:rPr>
        <w:t xml:space="preserve">, agente político, portador da cédula de identidade nº 16561756 PC/MG e inscrita no CPF sob o nº: 823.200.801-63, residente e domiciliada nesta cidade de Paranaiguara-Go, denominado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; </w:t>
      </w:r>
    </w:p>
    <w:p w:rsidR="00317BE2" w:rsidRPr="00333D28" w:rsidRDefault="00317BE2" w:rsidP="00317BE2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e de outro lado a empresa </w:t>
      </w:r>
      <w:r w:rsidRPr="00317BE2">
        <w:rPr>
          <w:b/>
          <w:bCs/>
          <w:szCs w:val="24"/>
        </w:rPr>
        <w:t xml:space="preserve">J. HUMBERTO DE ASSUNÇÃO ME, </w:t>
      </w:r>
      <w:r w:rsidRPr="00317BE2">
        <w:rPr>
          <w:szCs w:val="24"/>
        </w:rPr>
        <w:t>inscrita no CNPJ sob o nº.: 10.706.420/0001-41, neste ato representada por seu representante legal o Sr.</w:t>
      </w:r>
      <w:r w:rsidRPr="00317BE2">
        <w:rPr>
          <w:b/>
          <w:bCs/>
          <w:szCs w:val="24"/>
        </w:rPr>
        <w:t xml:space="preserve"> JOSE HUMBERTO DE ASSUNÇÃO, </w:t>
      </w:r>
      <w:r w:rsidRPr="00317BE2">
        <w:rPr>
          <w:szCs w:val="24"/>
        </w:rPr>
        <w:t xml:space="preserve">brasileiro, filho de </w:t>
      </w:r>
      <w:proofErr w:type="spellStart"/>
      <w:r w:rsidRPr="00317BE2">
        <w:rPr>
          <w:szCs w:val="24"/>
        </w:rPr>
        <w:t>Antonio</w:t>
      </w:r>
      <w:proofErr w:type="spellEnd"/>
      <w:r w:rsidRPr="00317BE2">
        <w:rPr>
          <w:szCs w:val="24"/>
        </w:rPr>
        <w:t xml:space="preserve"> Barbosa de Assunção e de </w:t>
      </w:r>
      <w:proofErr w:type="spellStart"/>
      <w:r w:rsidRPr="00317BE2">
        <w:rPr>
          <w:szCs w:val="24"/>
        </w:rPr>
        <w:t>Benicia</w:t>
      </w:r>
      <w:proofErr w:type="spellEnd"/>
      <w:r w:rsidRPr="00317BE2">
        <w:rPr>
          <w:szCs w:val="24"/>
        </w:rPr>
        <w:t xml:space="preserve"> Ferreira de Assunção, formalmente inscrito no CPF sob o nº.: 507.809.131-91, com sede na Rua Jose Porfirio Barreto, Quadra 80, Lote 24, Setor Central, CEP 75.880-000, na cidade de Paranaiguara, Estado de Goiás</w:t>
      </w:r>
      <w:r w:rsidRPr="00333D28">
        <w:rPr>
          <w:szCs w:val="24"/>
        </w:rPr>
        <w:t xml:space="preserve">, doravante designado como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, têm entre si justo e contratados o que se segue e mutuamente concordam: </w:t>
      </w:r>
    </w:p>
    <w:p w:rsidR="00317BE2" w:rsidRPr="00333D28" w:rsidRDefault="00317BE2" w:rsidP="00317BE2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II - DO FUNDAMENTO LEGAL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presente instrumento fundamenta-se nos dispostos na Lei nº. 14.133/21, Inciso II do Art. 75</w:t>
      </w:r>
      <w:r>
        <w:rPr>
          <w:szCs w:val="24"/>
        </w:rPr>
        <w:t xml:space="preserve">, </w:t>
      </w:r>
      <w:r w:rsidRPr="00812392">
        <w:rPr>
          <w:szCs w:val="24"/>
        </w:rPr>
        <w:t xml:space="preserve">alteração de valores de acordo com o </w:t>
      </w:r>
      <w:r>
        <w:rPr>
          <w:szCs w:val="24"/>
        </w:rPr>
        <w:t>D</w:t>
      </w:r>
      <w:r w:rsidRPr="00812392">
        <w:rPr>
          <w:szCs w:val="24"/>
        </w:rPr>
        <w:t>ecreto (nº 12.343, de 30 de dezembro de 2024).</w:t>
      </w: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PRIMEIRA - DO OBJETO: </w:t>
      </w:r>
    </w:p>
    <w:p w:rsidR="00317BE2" w:rsidRPr="00217063" w:rsidRDefault="00317BE2" w:rsidP="00317BE2">
      <w:pPr>
        <w:spacing w:after="108" w:line="360" w:lineRule="auto"/>
        <w:ind w:left="-3" w:firstLine="854"/>
        <w:jc w:val="both"/>
      </w:pPr>
      <w:r w:rsidRPr="00217063">
        <w:t xml:space="preserve">Constitui objeto deste contrato a </w:t>
      </w:r>
      <w:r w:rsidRPr="00317BE2">
        <w:rPr>
          <w:rFonts w:eastAsia="Calibri"/>
          <w:bCs/>
          <w:szCs w:val="24"/>
          <w:lang w:eastAsia="en-US"/>
        </w:rPr>
        <w:t xml:space="preserve">contratação de serviços especializados de propaganda volante para divulgação institucional e informativa das </w:t>
      </w:r>
      <w:r>
        <w:rPr>
          <w:rFonts w:eastAsia="Calibri"/>
          <w:bCs/>
          <w:szCs w:val="24"/>
          <w:lang w:eastAsia="en-US"/>
        </w:rPr>
        <w:t>A</w:t>
      </w:r>
      <w:r w:rsidRPr="00317BE2">
        <w:rPr>
          <w:rFonts w:eastAsia="Calibri"/>
          <w:bCs/>
          <w:szCs w:val="24"/>
          <w:lang w:eastAsia="en-US"/>
        </w:rPr>
        <w:t xml:space="preserve">tividades </w:t>
      </w:r>
      <w:r>
        <w:rPr>
          <w:rFonts w:eastAsia="Calibri"/>
          <w:bCs/>
          <w:szCs w:val="24"/>
          <w:lang w:eastAsia="en-US"/>
        </w:rPr>
        <w:t>L</w:t>
      </w:r>
      <w:r w:rsidRPr="00317BE2">
        <w:rPr>
          <w:rFonts w:eastAsia="Calibri"/>
          <w:bCs/>
          <w:szCs w:val="24"/>
          <w:lang w:eastAsia="en-US"/>
        </w:rPr>
        <w:t xml:space="preserve">egislativas da </w:t>
      </w:r>
      <w:r>
        <w:rPr>
          <w:rFonts w:eastAsia="Calibri"/>
          <w:bCs/>
          <w:szCs w:val="24"/>
          <w:lang w:eastAsia="en-US"/>
        </w:rPr>
        <w:t>C</w:t>
      </w:r>
      <w:r w:rsidRPr="00317BE2">
        <w:rPr>
          <w:rFonts w:eastAsia="Calibri"/>
          <w:bCs/>
          <w:szCs w:val="24"/>
          <w:lang w:eastAsia="en-US"/>
        </w:rPr>
        <w:t xml:space="preserve">âmara </w:t>
      </w:r>
      <w:r>
        <w:rPr>
          <w:rFonts w:eastAsia="Calibri"/>
          <w:bCs/>
          <w:szCs w:val="24"/>
          <w:lang w:eastAsia="en-US"/>
        </w:rPr>
        <w:t>M</w:t>
      </w:r>
      <w:r w:rsidRPr="00317BE2">
        <w:rPr>
          <w:rFonts w:eastAsia="Calibri"/>
          <w:bCs/>
          <w:szCs w:val="24"/>
          <w:lang w:eastAsia="en-US"/>
        </w:rPr>
        <w:t xml:space="preserve">unicipal de </w:t>
      </w:r>
      <w:r>
        <w:rPr>
          <w:rFonts w:eastAsia="Calibri"/>
          <w:bCs/>
          <w:szCs w:val="24"/>
          <w:lang w:eastAsia="en-US"/>
        </w:rPr>
        <w:t>P</w:t>
      </w:r>
      <w:r w:rsidRPr="00317BE2">
        <w:rPr>
          <w:rFonts w:eastAsia="Calibri"/>
          <w:bCs/>
          <w:szCs w:val="24"/>
          <w:lang w:eastAsia="en-US"/>
        </w:rPr>
        <w:t xml:space="preserve">aranaiguara, </w:t>
      </w:r>
      <w:r>
        <w:rPr>
          <w:rFonts w:eastAsia="Calibri"/>
          <w:bCs/>
          <w:szCs w:val="24"/>
          <w:lang w:eastAsia="en-US"/>
        </w:rPr>
        <w:t>E</w:t>
      </w:r>
      <w:r w:rsidRPr="00317BE2">
        <w:rPr>
          <w:rFonts w:eastAsia="Calibri"/>
          <w:bCs/>
          <w:szCs w:val="24"/>
          <w:lang w:eastAsia="en-US"/>
        </w:rPr>
        <w:t xml:space="preserve">stado de </w:t>
      </w:r>
      <w:r>
        <w:rPr>
          <w:rFonts w:eastAsia="Calibri"/>
          <w:bCs/>
          <w:szCs w:val="24"/>
          <w:lang w:eastAsia="en-US"/>
        </w:rPr>
        <w:t>G</w:t>
      </w:r>
      <w:r w:rsidRPr="00317BE2">
        <w:rPr>
          <w:rFonts w:eastAsia="Calibri"/>
          <w:bCs/>
          <w:szCs w:val="24"/>
          <w:lang w:eastAsia="en-US"/>
        </w:rPr>
        <w:t xml:space="preserve">oiás, abrangendo a cobertura de </w:t>
      </w:r>
      <w:r>
        <w:rPr>
          <w:rFonts w:eastAsia="Calibri"/>
          <w:bCs/>
          <w:szCs w:val="24"/>
          <w:lang w:eastAsia="en-US"/>
        </w:rPr>
        <w:t>R</w:t>
      </w:r>
      <w:r w:rsidRPr="00317BE2">
        <w:rPr>
          <w:rFonts w:eastAsia="Calibri"/>
          <w:bCs/>
          <w:szCs w:val="24"/>
          <w:lang w:eastAsia="en-US"/>
        </w:rPr>
        <w:t xml:space="preserve">euniões </w:t>
      </w:r>
      <w:r>
        <w:rPr>
          <w:rFonts w:eastAsia="Calibri"/>
          <w:bCs/>
          <w:szCs w:val="24"/>
          <w:lang w:eastAsia="en-US"/>
        </w:rPr>
        <w:t>O</w:t>
      </w:r>
      <w:r w:rsidRPr="00317BE2">
        <w:rPr>
          <w:rFonts w:eastAsia="Calibri"/>
          <w:bCs/>
          <w:szCs w:val="24"/>
          <w:lang w:eastAsia="en-US"/>
        </w:rPr>
        <w:t xml:space="preserve">rdinárias, </w:t>
      </w:r>
      <w:r>
        <w:rPr>
          <w:rFonts w:eastAsia="Calibri"/>
          <w:bCs/>
          <w:szCs w:val="24"/>
          <w:lang w:eastAsia="en-US"/>
        </w:rPr>
        <w:t>E</w:t>
      </w:r>
      <w:r w:rsidRPr="00317BE2">
        <w:rPr>
          <w:rFonts w:eastAsia="Calibri"/>
          <w:bCs/>
          <w:szCs w:val="24"/>
          <w:lang w:eastAsia="en-US"/>
        </w:rPr>
        <w:t xml:space="preserve">xtraordinárias e </w:t>
      </w:r>
      <w:r>
        <w:rPr>
          <w:rFonts w:eastAsia="Calibri"/>
          <w:bCs/>
          <w:szCs w:val="24"/>
          <w:lang w:eastAsia="en-US"/>
        </w:rPr>
        <w:t>S</w:t>
      </w:r>
      <w:r w:rsidRPr="00317BE2">
        <w:rPr>
          <w:rFonts w:eastAsia="Calibri"/>
          <w:bCs/>
          <w:szCs w:val="24"/>
          <w:lang w:eastAsia="en-US"/>
        </w:rPr>
        <w:t xml:space="preserve">essões </w:t>
      </w:r>
      <w:r>
        <w:rPr>
          <w:rFonts w:eastAsia="Calibri"/>
          <w:bCs/>
          <w:szCs w:val="24"/>
          <w:lang w:eastAsia="en-US"/>
        </w:rPr>
        <w:t>S</w:t>
      </w:r>
      <w:r w:rsidRPr="00317BE2">
        <w:rPr>
          <w:rFonts w:eastAsia="Calibri"/>
          <w:bCs/>
          <w:szCs w:val="24"/>
          <w:lang w:eastAsia="en-US"/>
        </w:rPr>
        <w:t>olenes. o serviço deverá garantir a ampla publicidade dos atos legislativos, incluindo chamadas institucionais e divulgação de eventos oficiais, visando à transparência e ao acesso da população às deliberações e eventos promovidos pelo poder legislativo municipal na legislatura 2025</w:t>
      </w:r>
      <w:r w:rsidRPr="00DE2456">
        <w:rPr>
          <w:rFonts w:eastAsia="Calibri"/>
          <w:bCs/>
          <w:szCs w:val="24"/>
          <w:lang w:eastAsia="en-US"/>
        </w:rPr>
        <w:t>, no período de 1</w:t>
      </w:r>
      <w:r>
        <w:rPr>
          <w:rFonts w:eastAsia="Calibri"/>
          <w:bCs/>
          <w:szCs w:val="24"/>
          <w:lang w:eastAsia="en-US"/>
        </w:rPr>
        <w:t>0</w:t>
      </w:r>
      <w:r w:rsidRPr="00DE2456">
        <w:rPr>
          <w:rFonts w:eastAsia="Calibri"/>
          <w:bCs/>
          <w:szCs w:val="24"/>
          <w:lang w:eastAsia="en-US"/>
        </w:rPr>
        <w:t xml:space="preserve"> (d</w:t>
      </w:r>
      <w:r>
        <w:rPr>
          <w:rFonts w:eastAsia="Calibri"/>
          <w:bCs/>
          <w:szCs w:val="24"/>
          <w:lang w:eastAsia="en-US"/>
        </w:rPr>
        <w:t>ez</w:t>
      </w:r>
      <w:r w:rsidRPr="00DE2456">
        <w:rPr>
          <w:rFonts w:eastAsia="Calibri"/>
          <w:bCs/>
          <w:szCs w:val="24"/>
          <w:lang w:eastAsia="en-US"/>
        </w:rPr>
        <w:t>) meses, para a divulgação das atividades legislativas e dos trabalhos parlamentares da Câmara Municipal de Paranaiguara</w:t>
      </w:r>
      <w:r>
        <w:rPr>
          <w:rFonts w:eastAsia="Calibri"/>
          <w:bCs/>
          <w:szCs w:val="24"/>
          <w:lang w:eastAsia="en-US"/>
        </w:rPr>
        <w:t>.</w:t>
      </w:r>
    </w:p>
    <w:p w:rsidR="00317BE2" w:rsidRPr="00333D28" w:rsidRDefault="00317BE2" w:rsidP="00317BE2">
      <w:pPr>
        <w:spacing w:after="108" w:line="360" w:lineRule="auto"/>
        <w:ind w:left="-3"/>
        <w:jc w:val="both"/>
        <w:rPr>
          <w:szCs w:val="24"/>
        </w:rPr>
      </w:pP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SEGUNDA - DO VALOR, ACRÉSCIMO E SUPRESSÃO DE SERVIÇOS: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lastRenderedPageBreak/>
        <w:t xml:space="preserve">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pagará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pelos serviços contratados e efetivamente executados, mencionados na Cláusula Primeira deste contrato, o </w:t>
      </w:r>
      <w:r w:rsidRPr="00AE2F17">
        <w:rPr>
          <w:b/>
          <w:bCs/>
          <w:szCs w:val="24"/>
        </w:rPr>
        <w:t>valor anual</w:t>
      </w:r>
      <w:r w:rsidRPr="00333D28">
        <w:rPr>
          <w:szCs w:val="24"/>
        </w:rPr>
        <w:t xml:space="preserve"> de </w:t>
      </w:r>
      <w:bookmarkStart w:id="2" w:name="_Hlk188024395"/>
      <w:r w:rsidRPr="00333D28">
        <w:rPr>
          <w:szCs w:val="24"/>
        </w:rPr>
        <w:t xml:space="preserve">R$ </w:t>
      </w:r>
      <w:r>
        <w:rPr>
          <w:szCs w:val="24"/>
        </w:rPr>
        <w:t>6.000,00</w:t>
      </w:r>
      <w:r w:rsidRPr="00333D28">
        <w:rPr>
          <w:szCs w:val="24"/>
        </w:rPr>
        <w:t xml:space="preserve"> (</w:t>
      </w:r>
      <w:r>
        <w:rPr>
          <w:szCs w:val="24"/>
        </w:rPr>
        <w:t xml:space="preserve">seis mil </w:t>
      </w:r>
      <w:r w:rsidRPr="00333D28">
        <w:rPr>
          <w:szCs w:val="24"/>
        </w:rPr>
        <w:t>reais), divididos em 1</w:t>
      </w:r>
      <w:r>
        <w:rPr>
          <w:szCs w:val="24"/>
        </w:rPr>
        <w:t>0</w:t>
      </w:r>
      <w:r w:rsidRPr="00333D28">
        <w:rPr>
          <w:szCs w:val="24"/>
        </w:rPr>
        <w:t xml:space="preserve"> (d</w:t>
      </w:r>
      <w:r>
        <w:rPr>
          <w:szCs w:val="24"/>
        </w:rPr>
        <w:t>ez</w:t>
      </w:r>
      <w:r w:rsidRPr="00333D28">
        <w:rPr>
          <w:szCs w:val="24"/>
        </w:rPr>
        <w:t xml:space="preserve">) </w:t>
      </w:r>
      <w:r w:rsidRPr="00AE2F17">
        <w:rPr>
          <w:b/>
          <w:bCs/>
          <w:szCs w:val="24"/>
        </w:rPr>
        <w:t>parcelas mensais no valor</w:t>
      </w:r>
      <w:r w:rsidRPr="00333D28">
        <w:rPr>
          <w:szCs w:val="24"/>
        </w:rPr>
        <w:t xml:space="preserve"> de R$</w:t>
      </w:r>
      <w:r>
        <w:rPr>
          <w:szCs w:val="24"/>
        </w:rPr>
        <w:t>600</w:t>
      </w:r>
      <w:r w:rsidRPr="00333D28">
        <w:rPr>
          <w:szCs w:val="24"/>
        </w:rPr>
        <w:t>,00 (</w:t>
      </w:r>
      <w:r>
        <w:rPr>
          <w:szCs w:val="24"/>
        </w:rPr>
        <w:t xml:space="preserve">seiscentos </w:t>
      </w:r>
      <w:r w:rsidRPr="00333D28">
        <w:rPr>
          <w:szCs w:val="24"/>
        </w:rPr>
        <w:t xml:space="preserve">reais). </w:t>
      </w:r>
      <w:bookmarkEnd w:id="2"/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TERCEIRA - DA DOTAÇÃO ORÇAMENTARIA E FONTE DE RECURSOS FINANCEIROS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3.1.</w:t>
      </w:r>
      <w:r w:rsidRPr="00333D28">
        <w:rPr>
          <w:szCs w:val="24"/>
        </w:rPr>
        <w:t xml:space="preserve"> Os recursos Orçamentários para cobertura desta despesa estão previstos na Lei Orçamentária do exercício de 2025.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</w:p>
    <w:p w:rsidR="00317BE2" w:rsidRPr="00AD28CC" w:rsidRDefault="00317BE2" w:rsidP="00317BE2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bookmarkStart w:id="3" w:name="_Hlk188629237"/>
      <w:bookmarkStart w:id="4" w:name="_GoBack"/>
      <w:bookmarkEnd w:id="4"/>
      <w:r w:rsidRPr="00AD28CC">
        <w:rPr>
          <w:b/>
          <w:lang w:val="pt-BR" w:eastAsia="zh-CN"/>
        </w:rPr>
        <w:t>Dotação Orçamentária nº</w:t>
      </w:r>
      <w:r w:rsidRPr="00AD28CC">
        <w:rPr>
          <w:bCs/>
          <w:lang w:val="pt-BR" w:eastAsia="zh-CN"/>
        </w:rPr>
        <w:t>.: 01.031.0363.2.221</w:t>
      </w:r>
    </w:p>
    <w:p w:rsidR="00317BE2" w:rsidRPr="00AD28CC" w:rsidRDefault="00317BE2" w:rsidP="00317BE2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AD28CC">
        <w:rPr>
          <w:b/>
          <w:lang w:val="pt-BR" w:eastAsia="zh-CN"/>
        </w:rPr>
        <w:t>Natureza:</w:t>
      </w:r>
      <w:r w:rsidRPr="00AD28CC">
        <w:rPr>
          <w:bCs/>
          <w:lang w:val="pt-BR" w:eastAsia="zh-CN"/>
        </w:rPr>
        <w:t xml:space="preserve"> 3.3.90.39.00</w:t>
      </w:r>
    </w:p>
    <w:p w:rsidR="00317BE2" w:rsidRPr="00AD28CC" w:rsidRDefault="00317BE2" w:rsidP="00317BE2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AD28CC">
        <w:rPr>
          <w:b/>
          <w:lang w:val="pt-BR" w:eastAsia="zh-CN"/>
        </w:rPr>
        <w:t>Ficha:</w:t>
      </w:r>
      <w:r w:rsidRPr="00AD28CC">
        <w:rPr>
          <w:bCs/>
          <w:lang w:val="pt-BR" w:eastAsia="zh-CN"/>
        </w:rPr>
        <w:t xml:space="preserve"> 0011</w:t>
      </w:r>
    </w:p>
    <w:p w:rsidR="00317BE2" w:rsidRDefault="00317BE2" w:rsidP="00317BE2">
      <w:pPr>
        <w:pStyle w:val="Corpodetexto"/>
        <w:spacing w:line="360" w:lineRule="auto"/>
        <w:ind w:left="709"/>
        <w:jc w:val="both"/>
      </w:pPr>
      <w:r w:rsidRPr="00AD28CC">
        <w:rPr>
          <w:b/>
          <w:lang w:val="pt-BR" w:eastAsia="zh-CN"/>
        </w:rPr>
        <w:t>Elemento:</w:t>
      </w:r>
      <w:r w:rsidRPr="00AD28CC">
        <w:rPr>
          <w:bCs/>
          <w:lang w:val="pt-BR" w:eastAsia="zh-CN"/>
        </w:rPr>
        <w:t xml:space="preserve"> Outros Serviços de Terceiros – Pessoa Jurídica.</w:t>
      </w:r>
    </w:p>
    <w:bookmarkEnd w:id="3"/>
    <w:p w:rsidR="00317BE2" w:rsidRPr="00333D28" w:rsidRDefault="00317BE2" w:rsidP="00317BE2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QUARTA - DA EXECUÇÃO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Os serviços deverão ser prestados mediante comparecimento presencial na sede da Câmara Municipal quando necessário e através de consultas e atendimento via telefone, meios eletrônicos, videoconferências, reuniões, entre outros.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Consultas formais, com retorno sob forma de pareceres escritos.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Visitas técnicas quando solicitadas na Câmara Municipal visando à verificação sistemática dos procedimentos, práticas, atos, programas e o desenvolvimento dos trabalhos pertinentes às áreas acima mencionadas. </w:t>
      </w:r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QUINTA - DA VIGENCIA DO CONTRATO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prazo de execução do presente contrato será de 1</w:t>
      </w:r>
      <w:r>
        <w:rPr>
          <w:szCs w:val="24"/>
        </w:rPr>
        <w:t>0</w:t>
      </w:r>
      <w:r w:rsidRPr="00333D28">
        <w:rPr>
          <w:szCs w:val="24"/>
        </w:rPr>
        <w:t xml:space="preserve"> (d</w:t>
      </w:r>
      <w:r>
        <w:rPr>
          <w:szCs w:val="24"/>
        </w:rPr>
        <w:t>ez</w:t>
      </w:r>
      <w:r w:rsidRPr="00333D28">
        <w:rPr>
          <w:szCs w:val="24"/>
        </w:rPr>
        <w:t xml:space="preserve">) meses, iniciando com sua assinatura e encerrando em 31 de dezembro de 2025, podendo ser prorrogado conforme preconizado na Lei 14.133 de 01 de abril de 2021, em seu artigo 107, através de Termo Aditivo. </w:t>
      </w:r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SEXTA - DOS PAGAMENTOS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lastRenderedPageBreak/>
        <w:t xml:space="preserve">O pagamento pela realização dos serviços será realizado mensalmente e efetuado até o 10º (décimo) dia útil do mês subsequente, mediante apresentação de nota fiscal de prestação de serviços.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Para efeito do pagamento, a contratada deverá atender as exigências legais quanto à emissão de comprovação fiscal.  </w:t>
      </w:r>
    </w:p>
    <w:p w:rsidR="00317BE2" w:rsidRPr="00333D28" w:rsidRDefault="00317BE2" w:rsidP="00317BE2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Para o exercício das atividades dos serviços contratados, as despesas demandadas serão providas pela contratante.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SETIMA - DO REAJUSTAMENTO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Em caso de prorrogação de prazo do presente contrato poderá o mesmo ser reajustado em comum acordo entre as partes obedecendo as normas preconizadas na Lei 14.133/21. </w:t>
      </w:r>
    </w:p>
    <w:p w:rsidR="00317BE2" w:rsidRPr="00333D28" w:rsidRDefault="00317BE2" w:rsidP="00317BE2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OITAVA - DA RESCISÃO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 -</w:t>
      </w:r>
      <w:r w:rsidRPr="00333D28">
        <w:rPr>
          <w:szCs w:val="24"/>
        </w:rPr>
        <w:t xml:space="preserve"> A inexecução total ou parcial deste contrato enseja a sua rescisão, com as consequências contratuais e as previstas em lei, reconhecidas os direitos da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especialmente quanto a lucros cessantes e perdas e danos. </w:t>
      </w:r>
    </w:p>
    <w:p w:rsidR="00317BE2" w:rsidRDefault="00317BE2" w:rsidP="00317BE2">
      <w:pPr>
        <w:spacing w:line="360" w:lineRule="auto"/>
        <w:ind w:left="-5" w:firstLine="854"/>
        <w:jc w:val="both"/>
        <w:rPr>
          <w:szCs w:val="24"/>
        </w:rPr>
      </w:pP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segundo -</w:t>
      </w:r>
      <w:r w:rsidRPr="00333D28">
        <w:rPr>
          <w:szCs w:val="24"/>
        </w:rPr>
        <w:t xml:space="preserve">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reserva-se o direito de rescindir ou revogar no todo ou em parte, de pleno direito, este contrato, independentemente de interpelação judicial ou extrajudicial, sem que caiba à </w:t>
      </w:r>
      <w:r w:rsidRPr="00333D28">
        <w:rPr>
          <w:b/>
          <w:bCs/>
          <w:szCs w:val="24"/>
        </w:rPr>
        <w:t>CONTRATADO direito</w:t>
      </w:r>
      <w:r w:rsidRPr="00333D28">
        <w:rPr>
          <w:szCs w:val="24"/>
        </w:rPr>
        <w:t xml:space="preserve"> a indenização de qualquer espécie, quando ocorrer: </w:t>
      </w:r>
    </w:p>
    <w:p w:rsidR="00317BE2" w:rsidRPr="00333D28" w:rsidRDefault="00317BE2" w:rsidP="00317BE2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o descumprimento das cláusulas contratuais, especificações e prazos, bem como de obrigações previstas na legislação que rege o presente; </w:t>
      </w:r>
    </w:p>
    <w:p w:rsidR="00317BE2" w:rsidRPr="00333D28" w:rsidRDefault="00317BE2" w:rsidP="00317BE2">
      <w:pPr>
        <w:numPr>
          <w:ilvl w:val="0"/>
          <w:numId w:val="1"/>
        </w:numPr>
        <w:spacing w:after="11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paralisação dos serviços sem justa causa e sem prévia comunicação à Câmara Municipal; </w:t>
      </w:r>
    </w:p>
    <w:p w:rsidR="00317BE2" w:rsidRPr="00333D28" w:rsidRDefault="00317BE2" w:rsidP="00317BE2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subcontratação total ou parcial do objeto, a associação da contratada com outrem, a cessão, sub-rogação ou transferência, total ou parcial, bem como a fusão, cisão ou incorporação, sem a anuência expressa da contratante; </w:t>
      </w:r>
    </w:p>
    <w:p w:rsidR="00317BE2" w:rsidRPr="00333D28" w:rsidRDefault="00317BE2" w:rsidP="00317BE2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manifesta irresponsabilidade por parte da Contratada de cumprir com as obrigações assumidas; </w:t>
      </w:r>
    </w:p>
    <w:p w:rsidR="00317BE2" w:rsidRPr="00333D28" w:rsidRDefault="00317BE2" w:rsidP="00317BE2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lastRenderedPageBreak/>
        <w:t xml:space="preserve">procedimento irregular da Contratada, que venha causar transtornos ou prejuízos para a Prefeitura Municipal de Paranaiguara e/ou terceiros. </w:t>
      </w:r>
    </w:p>
    <w:p w:rsidR="00317BE2" w:rsidRPr="00333D28" w:rsidRDefault="00317BE2" w:rsidP="00317BE2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falência, concordata ou dissolução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; </w:t>
      </w:r>
    </w:p>
    <w:p w:rsidR="00317BE2" w:rsidRPr="00333D28" w:rsidRDefault="00317BE2" w:rsidP="00317BE2">
      <w:pPr>
        <w:pStyle w:val="PargrafodaLista"/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 atraso e/ou interrupção, sem justificativa aceita pela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superior a 30 (trinta) dias corridos, com relação ao prazo total para a conclusão dos serviços; </w:t>
      </w:r>
    </w:p>
    <w:p w:rsidR="00317BE2" w:rsidRPr="00333D28" w:rsidRDefault="00317BE2" w:rsidP="00317BE2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NONA - DA FISCALIZAÇÃO DO SERVIÇO/CONTRATO 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9.1</w:t>
      </w:r>
      <w:r w:rsidRPr="00333D28">
        <w:rPr>
          <w:szCs w:val="24"/>
        </w:rPr>
        <w:t xml:space="preserve">-A fiscalização dos serviços, objeto deste Contrato, será feita pelo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através de seu Controlador Interno e pelo Fiscal do Contrato ou outro designado pelo mesmo, o qual poderá realizar inspeções do objeto deste Contrato, e a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com obrigação de oferecer todas as condições favoráveis à efetivação de qualquer providência. </w:t>
      </w:r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DÉCIMA - DAS RESPONSABILIDADES DA CONTRATANTE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10.1</w:t>
      </w:r>
      <w:r>
        <w:rPr>
          <w:b/>
          <w:bCs/>
          <w:szCs w:val="24"/>
        </w:rPr>
        <w:t xml:space="preserve"> </w:t>
      </w:r>
      <w:r w:rsidRPr="00333D28">
        <w:rPr>
          <w:szCs w:val="24"/>
        </w:rPr>
        <w:t>-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A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 deverá prestar à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todas as informações julgadas necessárias, quando solicitadas por escrito, em prazo não superior a 10 (dez) dias corridos.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10.2</w:t>
      </w:r>
      <w:r w:rsidRPr="00333D28">
        <w:rPr>
          <w:szCs w:val="24"/>
        </w:rPr>
        <w:t xml:space="preserve"> - Receber e conferir, bem como atestar nas notas fiscais do objeto do contrato; 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10.3</w:t>
      </w:r>
      <w:r w:rsidRPr="00333D28">
        <w:rPr>
          <w:szCs w:val="24"/>
        </w:rPr>
        <w:t xml:space="preserve"> - Efetuar o pagamento ao (a) contratado (a); 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10.4 -</w:t>
      </w:r>
      <w:r w:rsidRPr="00333D28">
        <w:rPr>
          <w:szCs w:val="24"/>
        </w:rPr>
        <w:t xml:space="preserve"> Fiscalizar a execução dos serviços através do Gestor de Contrato da respectiva Câmara. </w:t>
      </w:r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DÉCIMA SEGUNDA - DAS RESPONSABILIDADES DA CONTRATADA</w:t>
      </w: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</w:t>
      </w:r>
      <w:r>
        <w:rPr>
          <w:szCs w:val="24"/>
        </w:rPr>
        <w:t xml:space="preserve"> - </w:t>
      </w:r>
      <w:r w:rsidRPr="00333D28">
        <w:rPr>
          <w:szCs w:val="24"/>
        </w:rPr>
        <w:t xml:space="preserve">É obrigação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executar os serviços, obedecendo às especificações, itens, subitens, detalhes, instruções fornecidas pela Câmara Municipal e condições gerais e específicas do processo de dispensa.</w:t>
      </w:r>
    </w:p>
    <w:p w:rsidR="00317BE2" w:rsidRDefault="00317BE2" w:rsidP="00317BE2">
      <w:pPr>
        <w:spacing w:line="360" w:lineRule="auto"/>
        <w:ind w:left="-5" w:firstLine="854"/>
        <w:jc w:val="both"/>
        <w:rPr>
          <w:b/>
          <w:bCs/>
          <w:szCs w:val="24"/>
        </w:rPr>
      </w:pPr>
    </w:p>
    <w:p w:rsidR="00317BE2" w:rsidRPr="00333D28" w:rsidRDefault="00317BE2" w:rsidP="00317BE2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lastRenderedPageBreak/>
        <w:t>Parágrafo Segundo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- Cabe exclusivamente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responsabilizar-se, civil e tecnicamente, pelos serviços decorrentes deste contrato, perante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e a terceiros, abrangendo erros, omissões, negligência, imperícia e imprudência cometidos por seus empregados e/ou prepostos, na forma do que dispõe o Art. nº. 1.245 do Código Civil Brasileiro. </w:t>
      </w:r>
    </w:p>
    <w:p w:rsidR="00317BE2" w:rsidRPr="00333D28" w:rsidRDefault="00317BE2" w:rsidP="00317BE2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317BE2" w:rsidRPr="00333D28" w:rsidRDefault="00317BE2" w:rsidP="00317BE2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DÉCIMA TERCEIRA- FORO</w:t>
      </w:r>
    </w:p>
    <w:p w:rsidR="00317BE2" w:rsidRPr="00333D28" w:rsidRDefault="00317BE2" w:rsidP="00317BE2">
      <w:pPr>
        <w:spacing w:line="360" w:lineRule="auto"/>
        <w:ind w:firstLine="851"/>
        <w:jc w:val="both"/>
        <w:rPr>
          <w:szCs w:val="24"/>
        </w:rPr>
      </w:pPr>
      <w:r w:rsidRPr="00333D28">
        <w:rPr>
          <w:szCs w:val="24"/>
        </w:rPr>
        <w:t xml:space="preserve">A interpretação e aplicação dos termos deste contrato serão regidas pelas leis brasileiras e o juízo da Comarca de Paranaiguara, Estado de Goiás, terá jurisdição e competência sobre qualquer controvérsia resultante deste contrato, constituindo assim o foro de eleição, prevalecendo sobre qualquer outro, por mais privilegiado que seja. </w:t>
      </w:r>
    </w:p>
    <w:p w:rsidR="00317BE2" w:rsidRPr="00333D28" w:rsidRDefault="00317BE2" w:rsidP="00317BE2">
      <w:pPr>
        <w:spacing w:line="360" w:lineRule="auto"/>
        <w:ind w:left="-5" w:firstLine="851"/>
        <w:jc w:val="both"/>
        <w:rPr>
          <w:szCs w:val="24"/>
        </w:rPr>
      </w:pPr>
      <w:r w:rsidRPr="00333D28">
        <w:rPr>
          <w:szCs w:val="24"/>
        </w:rPr>
        <w:t xml:space="preserve">E, por estarem assim justas e contratadas, assinam o presente contrato, por si e seus sucessores, em três vias iguais e rubricadas, para todos os fins de direito, na presença de duas testemunhas abaixo nomeadas, que também o assinam, dando-lhe seus efeitos legais. </w:t>
      </w:r>
    </w:p>
    <w:p w:rsidR="00317BE2" w:rsidRDefault="00317BE2" w:rsidP="00317BE2">
      <w:pPr>
        <w:spacing w:line="360" w:lineRule="auto"/>
        <w:ind w:left="-5" w:firstLine="851"/>
        <w:jc w:val="both"/>
        <w:rPr>
          <w:szCs w:val="24"/>
        </w:rPr>
      </w:pPr>
      <w:bookmarkStart w:id="5" w:name="_Hlk188022702"/>
    </w:p>
    <w:p w:rsidR="00317BE2" w:rsidRDefault="00317BE2" w:rsidP="00317BE2">
      <w:pPr>
        <w:spacing w:line="360" w:lineRule="auto"/>
        <w:ind w:left="-5" w:firstLine="851"/>
        <w:jc w:val="both"/>
        <w:rPr>
          <w:szCs w:val="24"/>
        </w:rPr>
      </w:pPr>
    </w:p>
    <w:p w:rsidR="00317BE2" w:rsidRDefault="00317BE2" w:rsidP="00317BE2">
      <w:pPr>
        <w:spacing w:line="360" w:lineRule="auto"/>
        <w:ind w:left="-5" w:firstLine="851"/>
        <w:jc w:val="both"/>
        <w:rPr>
          <w:szCs w:val="24"/>
        </w:rPr>
      </w:pPr>
    </w:p>
    <w:p w:rsidR="00317BE2" w:rsidRPr="00333D28" w:rsidRDefault="00317BE2" w:rsidP="00317BE2">
      <w:pPr>
        <w:spacing w:line="360" w:lineRule="auto"/>
        <w:ind w:left="-5" w:firstLine="851"/>
        <w:jc w:val="both"/>
        <w:rPr>
          <w:szCs w:val="24"/>
        </w:rPr>
      </w:pPr>
    </w:p>
    <w:p w:rsidR="00317BE2" w:rsidRPr="00333D28" w:rsidRDefault="00317BE2" w:rsidP="00317BE2">
      <w:pPr>
        <w:pStyle w:val="Corpodetexto"/>
        <w:spacing w:line="360" w:lineRule="auto"/>
        <w:ind w:firstLine="851"/>
        <w:jc w:val="both"/>
        <w:rPr>
          <w:spacing w:val="-4"/>
        </w:rPr>
      </w:pPr>
      <w:r w:rsidRPr="00333D28">
        <w:t>Paranaiguara, Estado de Goiás, ao</w:t>
      </w:r>
      <w:r>
        <w:t xml:space="preserve"> terceiro dia</w:t>
      </w:r>
      <w:r w:rsidRPr="00333D28">
        <w:t xml:space="preserve"> do</w:t>
      </w:r>
      <w:r w:rsidRPr="00333D28">
        <w:rPr>
          <w:spacing w:val="-1"/>
        </w:rPr>
        <w:t xml:space="preserve"> </w:t>
      </w:r>
      <w:r w:rsidRPr="00333D28">
        <w:t>mês</w:t>
      </w:r>
      <w:r w:rsidRPr="00333D28">
        <w:rPr>
          <w:spacing w:val="-1"/>
        </w:rPr>
        <w:t xml:space="preserve"> </w:t>
      </w:r>
      <w:r w:rsidRPr="00333D28">
        <w:t>de</w:t>
      </w:r>
      <w:r w:rsidRPr="00333D28">
        <w:rPr>
          <w:spacing w:val="-1"/>
        </w:rPr>
        <w:t xml:space="preserve"> </w:t>
      </w:r>
      <w:r>
        <w:rPr>
          <w:spacing w:val="-1"/>
        </w:rPr>
        <w:t>fevereiro</w:t>
      </w:r>
      <w:r w:rsidRPr="00333D28">
        <w:rPr>
          <w:spacing w:val="-1"/>
        </w:rPr>
        <w:t xml:space="preserve"> do ano de</w:t>
      </w:r>
      <w:r w:rsidRPr="00333D28">
        <w:t xml:space="preserve"> </w:t>
      </w:r>
      <w:r w:rsidRPr="00333D28">
        <w:rPr>
          <w:spacing w:val="-4"/>
        </w:rPr>
        <w:t xml:space="preserve">dois mil e vinte e cinco </w:t>
      </w:r>
      <w:r w:rsidRPr="00333D28">
        <w:rPr>
          <w:b/>
          <w:bCs/>
          <w:spacing w:val="-4"/>
        </w:rPr>
        <w:t>(</w:t>
      </w:r>
      <w:r>
        <w:rPr>
          <w:b/>
          <w:bCs/>
          <w:spacing w:val="-4"/>
        </w:rPr>
        <w:t>03</w:t>
      </w:r>
      <w:r w:rsidRPr="00333D28">
        <w:rPr>
          <w:b/>
          <w:bCs/>
          <w:spacing w:val="-4"/>
        </w:rPr>
        <w:t>.0</w:t>
      </w:r>
      <w:r>
        <w:rPr>
          <w:b/>
          <w:bCs/>
          <w:spacing w:val="-4"/>
        </w:rPr>
        <w:t>2</w:t>
      </w:r>
      <w:r w:rsidRPr="00333D28">
        <w:rPr>
          <w:b/>
          <w:bCs/>
          <w:spacing w:val="-4"/>
        </w:rPr>
        <w:t>.2025)</w:t>
      </w:r>
      <w:r w:rsidRPr="00333D28">
        <w:rPr>
          <w:spacing w:val="-4"/>
        </w:rPr>
        <w:t>.</w:t>
      </w:r>
    </w:p>
    <w:bookmarkEnd w:id="5"/>
    <w:p w:rsidR="00317BE2" w:rsidRPr="00217063" w:rsidRDefault="00317BE2" w:rsidP="00317BE2">
      <w:pPr>
        <w:spacing w:after="96" w:line="360" w:lineRule="auto"/>
        <w:jc w:val="both"/>
      </w:pPr>
      <w:r w:rsidRPr="00217063">
        <w:t xml:space="preserve"> </w:t>
      </w:r>
    </w:p>
    <w:p w:rsidR="00317BE2" w:rsidRPr="00F80A89" w:rsidRDefault="00317BE2" w:rsidP="00317BE2">
      <w:pPr>
        <w:pStyle w:val="Corpodetexto"/>
        <w:spacing w:line="360" w:lineRule="auto"/>
        <w:jc w:val="center"/>
        <w:rPr>
          <w:spacing w:val="-4"/>
        </w:rPr>
      </w:pPr>
      <w:bookmarkStart w:id="6" w:name="_Hlk188022242"/>
      <w:r>
        <w:rPr>
          <w:spacing w:val="-4"/>
        </w:rPr>
        <w:t>_________________________________________________________</w:t>
      </w:r>
    </w:p>
    <w:p w:rsidR="00317BE2" w:rsidRDefault="00317BE2" w:rsidP="00317BE2">
      <w:pPr>
        <w:jc w:val="center"/>
        <w:rPr>
          <w:b/>
        </w:rPr>
      </w:pPr>
      <w:r>
        <w:rPr>
          <w:b/>
        </w:rPr>
        <w:t>CÂMARA MUNICIPAL DE PARANAIGUARA/GO</w:t>
      </w:r>
    </w:p>
    <w:p w:rsidR="00317BE2" w:rsidRPr="007C3F40" w:rsidRDefault="00317BE2" w:rsidP="00317BE2">
      <w:pPr>
        <w:jc w:val="center"/>
        <w:rPr>
          <w:b/>
          <w:spacing w:val="-2"/>
        </w:rPr>
      </w:pPr>
      <w:r w:rsidRPr="007C3F40">
        <w:rPr>
          <w:b/>
        </w:rPr>
        <w:t>KENIO DE SOUSA LIMA</w:t>
      </w:r>
    </w:p>
    <w:p w:rsidR="00317BE2" w:rsidRPr="00C06D06" w:rsidRDefault="00317BE2" w:rsidP="00317BE2">
      <w:pPr>
        <w:jc w:val="center"/>
        <w:rPr>
          <w:bCs/>
          <w:i/>
          <w:iCs/>
          <w:spacing w:val="-2"/>
        </w:rPr>
      </w:pPr>
      <w:r w:rsidRPr="00C06D06">
        <w:rPr>
          <w:bCs/>
          <w:i/>
          <w:iCs/>
          <w:spacing w:val="-2"/>
        </w:rPr>
        <w:t>Presidente da Câmara Municipal</w:t>
      </w:r>
    </w:p>
    <w:p w:rsidR="00317BE2" w:rsidRDefault="00317BE2" w:rsidP="00317BE2">
      <w:pPr>
        <w:jc w:val="center"/>
        <w:rPr>
          <w:b/>
        </w:rPr>
      </w:pPr>
      <w:r>
        <w:rPr>
          <w:b/>
        </w:rPr>
        <w:t>CONTRATANTE</w:t>
      </w:r>
    </w:p>
    <w:bookmarkEnd w:id="6"/>
    <w:p w:rsidR="00317BE2" w:rsidRDefault="00317BE2" w:rsidP="00317BE2">
      <w:pPr>
        <w:jc w:val="center"/>
        <w:rPr>
          <w:b/>
        </w:rPr>
      </w:pPr>
    </w:p>
    <w:p w:rsidR="00317BE2" w:rsidRPr="00F80A89" w:rsidRDefault="00317BE2" w:rsidP="00317BE2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:rsidR="00317BE2" w:rsidRDefault="00317BE2" w:rsidP="00317BE2">
      <w:pPr>
        <w:jc w:val="center"/>
        <w:rPr>
          <w:bCs/>
          <w:i/>
          <w:iCs/>
        </w:rPr>
      </w:pPr>
      <w:r>
        <w:rPr>
          <w:b/>
          <w:bCs/>
          <w:szCs w:val="24"/>
        </w:rPr>
        <w:t>FLAVIA APARECIDA DE OLIVEIRA</w:t>
      </w:r>
    </w:p>
    <w:p w:rsidR="00317BE2" w:rsidRPr="00221F12" w:rsidRDefault="00317BE2" w:rsidP="00317BE2">
      <w:pPr>
        <w:jc w:val="center"/>
        <w:rPr>
          <w:bCs/>
          <w:i/>
          <w:iCs/>
        </w:rPr>
      </w:pPr>
      <w:r w:rsidRPr="00221F12">
        <w:rPr>
          <w:bCs/>
          <w:i/>
          <w:iCs/>
        </w:rPr>
        <w:t>Fiscal de Contratos</w:t>
      </w:r>
    </w:p>
    <w:p w:rsidR="00317BE2" w:rsidRPr="00F80A89" w:rsidRDefault="00317BE2" w:rsidP="00317BE2">
      <w:pPr>
        <w:jc w:val="center"/>
        <w:rPr>
          <w:b/>
          <w:spacing w:val="-2"/>
        </w:rPr>
      </w:pPr>
      <w:r>
        <w:rPr>
          <w:b/>
        </w:rPr>
        <w:t>Portaria nº 010/2025</w:t>
      </w:r>
    </w:p>
    <w:p w:rsidR="00317BE2" w:rsidRPr="00F80A89" w:rsidRDefault="00317BE2" w:rsidP="00317BE2">
      <w:pPr>
        <w:jc w:val="center"/>
        <w:rPr>
          <w:bCs/>
          <w:spacing w:val="-2"/>
        </w:rPr>
      </w:pPr>
    </w:p>
    <w:p w:rsidR="00317BE2" w:rsidRDefault="00317BE2" w:rsidP="00317BE2">
      <w:pPr>
        <w:spacing w:line="360" w:lineRule="auto"/>
        <w:jc w:val="center"/>
        <w:rPr>
          <w:bCs/>
        </w:rPr>
      </w:pPr>
    </w:p>
    <w:p w:rsidR="00317BE2" w:rsidRPr="00F80A89" w:rsidRDefault="00317BE2" w:rsidP="00317BE2">
      <w:pPr>
        <w:spacing w:line="360" w:lineRule="auto"/>
        <w:jc w:val="center"/>
        <w:rPr>
          <w:bCs/>
        </w:rPr>
      </w:pPr>
    </w:p>
    <w:p w:rsidR="00317BE2" w:rsidRPr="00F80A89" w:rsidRDefault="00317BE2" w:rsidP="00317BE2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:rsidR="00317BE2" w:rsidRDefault="00317BE2" w:rsidP="00317BE2">
      <w:pPr>
        <w:jc w:val="center"/>
        <w:rPr>
          <w:b/>
          <w:bCs/>
        </w:rPr>
      </w:pPr>
      <w:r w:rsidRPr="00317BE2">
        <w:rPr>
          <w:b/>
          <w:bCs/>
        </w:rPr>
        <w:lastRenderedPageBreak/>
        <w:t xml:space="preserve">J. HUMBERTO DE ASSUNÇÃO ME </w:t>
      </w:r>
    </w:p>
    <w:p w:rsidR="00317BE2" w:rsidRDefault="00317BE2" w:rsidP="00317BE2">
      <w:pPr>
        <w:jc w:val="center"/>
        <w:rPr>
          <w:b/>
        </w:rPr>
      </w:pPr>
      <w:r>
        <w:rPr>
          <w:b/>
          <w:bCs/>
        </w:rPr>
        <w:t>Jose Humberto de Assunção</w:t>
      </w:r>
      <w:r w:rsidRPr="00DE2456">
        <w:rPr>
          <w:b/>
        </w:rPr>
        <w:t xml:space="preserve"> </w:t>
      </w:r>
    </w:p>
    <w:p w:rsidR="00317BE2" w:rsidRPr="00DE2456" w:rsidRDefault="00317BE2" w:rsidP="00317BE2">
      <w:pPr>
        <w:jc w:val="center"/>
        <w:rPr>
          <w:bCs/>
          <w:i/>
          <w:iCs/>
        </w:rPr>
      </w:pPr>
      <w:r w:rsidRPr="00DE2456">
        <w:rPr>
          <w:bCs/>
          <w:i/>
          <w:iCs/>
        </w:rPr>
        <w:t>Responsável Legal</w:t>
      </w:r>
    </w:p>
    <w:p w:rsidR="00317BE2" w:rsidRDefault="00317BE2" w:rsidP="00317BE2">
      <w:pPr>
        <w:pStyle w:val="Corpodetexto"/>
        <w:spacing w:line="360" w:lineRule="auto"/>
        <w:ind w:firstLine="709"/>
        <w:jc w:val="both"/>
        <w:rPr>
          <w:b/>
        </w:rPr>
      </w:pPr>
    </w:p>
    <w:p w:rsidR="00317BE2" w:rsidRDefault="00317BE2" w:rsidP="00317BE2">
      <w:pPr>
        <w:pStyle w:val="Corpodetexto"/>
        <w:spacing w:line="360" w:lineRule="auto"/>
        <w:ind w:firstLine="709"/>
        <w:jc w:val="both"/>
        <w:rPr>
          <w:b/>
        </w:rPr>
      </w:pPr>
    </w:p>
    <w:p w:rsidR="00317BE2" w:rsidRPr="00F80A89" w:rsidRDefault="00317BE2" w:rsidP="00317BE2">
      <w:pPr>
        <w:pStyle w:val="Corpodetexto"/>
        <w:spacing w:line="360" w:lineRule="auto"/>
        <w:ind w:firstLine="709"/>
        <w:jc w:val="both"/>
        <w:rPr>
          <w:b/>
        </w:rPr>
      </w:pPr>
    </w:p>
    <w:p w:rsidR="00317BE2" w:rsidRPr="000C159B" w:rsidRDefault="00317BE2" w:rsidP="00317BE2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0C159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TESTEMUNHAS:</w:t>
      </w:r>
    </w:p>
    <w:p w:rsidR="00317BE2" w:rsidRPr="00F80A89" w:rsidRDefault="00317BE2" w:rsidP="00317BE2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7BE2" w:rsidRPr="000C159B" w:rsidRDefault="00317BE2" w:rsidP="00317BE2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  <w:u w:val="single"/>
        </w:rPr>
      </w:pPr>
      <w:r w:rsidRPr="000C159B">
        <w:rPr>
          <w:b/>
          <w:bCs/>
        </w:rPr>
        <w:t xml:space="preserve">1. </w:t>
      </w:r>
      <w:r w:rsidRPr="000C159B">
        <w:rPr>
          <w:b/>
          <w:bCs/>
          <w:u w:val="single"/>
        </w:rPr>
        <w:tab/>
      </w:r>
    </w:p>
    <w:p w:rsidR="00317BE2" w:rsidRPr="000C159B" w:rsidRDefault="00317BE2" w:rsidP="00317BE2">
      <w:pPr>
        <w:pStyle w:val="Corpodetexto"/>
        <w:spacing w:line="360" w:lineRule="auto"/>
        <w:ind w:firstLine="709"/>
        <w:jc w:val="both"/>
        <w:rPr>
          <w:b/>
          <w:bCs/>
          <w:spacing w:val="-4"/>
        </w:rPr>
      </w:pPr>
      <w:r w:rsidRPr="000C159B">
        <w:rPr>
          <w:b/>
          <w:bCs/>
          <w:spacing w:val="-4"/>
        </w:rPr>
        <w:t>CPF:</w:t>
      </w:r>
    </w:p>
    <w:p w:rsidR="00317BE2" w:rsidRPr="00F80A89" w:rsidRDefault="00317BE2" w:rsidP="00317BE2">
      <w:pPr>
        <w:pStyle w:val="Corpodetexto"/>
        <w:spacing w:line="360" w:lineRule="auto"/>
        <w:ind w:firstLine="709"/>
        <w:jc w:val="both"/>
      </w:pPr>
    </w:p>
    <w:p w:rsidR="00317BE2" w:rsidRPr="000C159B" w:rsidRDefault="00317BE2" w:rsidP="00317BE2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</w:rPr>
      </w:pPr>
      <w:r w:rsidRPr="000C159B">
        <w:rPr>
          <w:b/>
          <w:bCs/>
        </w:rPr>
        <w:t xml:space="preserve">2. </w:t>
      </w:r>
      <w:r w:rsidRPr="000C159B">
        <w:rPr>
          <w:b/>
          <w:bCs/>
          <w:u w:val="single"/>
        </w:rPr>
        <w:tab/>
      </w:r>
    </w:p>
    <w:p w:rsidR="00317BE2" w:rsidRPr="000C159B" w:rsidRDefault="00317BE2" w:rsidP="00317BE2">
      <w:pPr>
        <w:pStyle w:val="Corpodetexto"/>
        <w:spacing w:line="360" w:lineRule="auto"/>
        <w:ind w:firstLine="709"/>
        <w:jc w:val="both"/>
        <w:rPr>
          <w:b/>
          <w:bCs/>
        </w:rPr>
      </w:pPr>
      <w:r w:rsidRPr="000C159B">
        <w:rPr>
          <w:b/>
          <w:bCs/>
          <w:spacing w:val="-4"/>
        </w:rPr>
        <w:t>CPF:</w:t>
      </w:r>
    </w:p>
    <w:p w:rsidR="00317BE2" w:rsidRDefault="00317BE2" w:rsidP="00317BE2">
      <w:pPr>
        <w:jc w:val="both"/>
      </w:pPr>
    </w:p>
    <w:bookmarkEnd w:id="0"/>
    <w:p w:rsidR="00317BE2" w:rsidRDefault="00317BE2" w:rsidP="00317BE2"/>
    <w:p w:rsidR="00317BE2" w:rsidRDefault="00317BE2" w:rsidP="00317BE2"/>
    <w:p w:rsidR="00D9759D" w:rsidRDefault="00D9759D"/>
    <w:sectPr w:rsidR="00D97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13EE4"/>
    <w:multiLevelType w:val="hybridMultilevel"/>
    <w:tmpl w:val="EB2C8F42"/>
    <w:lvl w:ilvl="0" w:tplc="65AE3E72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42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6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2A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3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D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7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3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E2"/>
    <w:rsid w:val="000E3CD4"/>
    <w:rsid w:val="00317BE2"/>
    <w:rsid w:val="00327F9E"/>
    <w:rsid w:val="003D190A"/>
    <w:rsid w:val="00A4091E"/>
    <w:rsid w:val="00AD28CC"/>
    <w:rsid w:val="00D9759D"/>
    <w:rsid w:val="00DC1AF6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EF71-42D2-446F-ACB3-72225E4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7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7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7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7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7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7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7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7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7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7B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7BE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7B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7B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7B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7B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7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7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7B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7B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7BE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7BE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7BE2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317BE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17BE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Kenia Gomes Ribeiro Silva</cp:lastModifiedBy>
  <cp:revision>2</cp:revision>
  <dcterms:created xsi:type="dcterms:W3CDTF">2025-01-29T18:14:00Z</dcterms:created>
  <dcterms:modified xsi:type="dcterms:W3CDTF">2025-01-29T18:14:00Z</dcterms:modified>
</cp:coreProperties>
</file>