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F6661" w14:textId="77777777" w:rsidR="00D9759D" w:rsidRPr="00EB1B22" w:rsidRDefault="00756B63" w:rsidP="00756B63">
      <w:pPr>
        <w:jc w:val="center"/>
        <w:rPr>
          <w:b/>
          <w:bCs/>
          <w:sz w:val="28"/>
          <w:szCs w:val="22"/>
        </w:rPr>
      </w:pPr>
      <w:r w:rsidRPr="00EB1B22">
        <w:rPr>
          <w:b/>
          <w:bCs/>
          <w:sz w:val="28"/>
          <w:szCs w:val="22"/>
        </w:rPr>
        <w:t>CERTIDÃO DE PUBLICAÇÃO DE PROCESSO DE DISPENSA DE LICITAÇÃO</w:t>
      </w:r>
    </w:p>
    <w:p w14:paraId="06176F35" w14:textId="77777777" w:rsidR="00756B63" w:rsidRDefault="00756B63" w:rsidP="00756B63"/>
    <w:p w14:paraId="4C12012C" w14:textId="77777777" w:rsidR="00756B63" w:rsidRDefault="00756B63" w:rsidP="00756B63"/>
    <w:p w14:paraId="69C3C24F" w14:textId="77777777" w:rsidR="00756B63" w:rsidRDefault="00756B63" w:rsidP="00756B63"/>
    <w:p w14:paraId="16023BED" w14:textId="77777777" w:rsidR="00756B63" w:rsidRDefault="00756B63" w:rsidP="00756B63">
      <w:pPr>
        <w:ind w:firstLine="709"/>
      </w:pPr>
    </w:p>
    <w:p w14:paraId="6EC1A3CC" w14:textId="77777777" w:rsidR="00EB1B22" w:rsidRDefault="00756B63" w:rsidP="00756B63">
      <w:pPr>
        <w:ind w:firstLine="709"/>
      </w:pPr>
      <w:r w:rsidRPr="00EB1B22">
        <w:rPr>
          <w:b/>
          <w:bCs/>
        </w:rPr>
        <w:t>Processo Administrativo</w:t>
      </w:r>
      <w:r w:rsidR="00EB1B22" w:rsidRPr="00EB1B22">
        <w:rPr>
          <w:b/>
          <w:bCs/>
        </w:rPr>
        <w:t xml:space="preserve"> nº.:</w:t>
      </w:r>
      <w:r w:rsidR="00EB1B22">
        <w:t xml:space="preserve"> 003/2.025</w:t>
      </w:r>
      <w:r>
        <w:t xml:space="preserve"> </w:t>
      </w:r>
    </w:p>
    <w:p w14:paraId="15B5CBDD" w14:textId="77777777" w:rsidR="00EB1B22" w:rsidRDefault="00EB1B22" w:rsidP="00756B63">
      <w:pPr>
        <w:ind w:firstLine="709"/>
      </w:pPr>
    </w:p>
    <w:p w14:paraId="7A5A8F69" w14:textId="77777777" w:rsidR="00756B63" w:rsidRDefault="00756B63" w:rsidP="00756B63">
      <w:pPr>
        <w:ind w:firstLine="709"/>
      </w:pPr>
      <w:r w:rsidRPr="00EB1B22">
        <w:rPr>
          <w:b/>
          <w:bCs/>
        </w:rPr>
        <w:t>Modalidade Dispensa de Licitação nº.:</w:t>
      </w:r>
      <w:r>
        <w:t xml:space="preserve"> </w:t>
      </w:r>
      <w:r w:rsidR="00EB1B22">
        <w:t>001</w:t>
      </w:r>
      <w:r>
        <w:t>/2.025.</w:t>
      </w:r>
    </w:p>
    <w:p w14:paraId="7F3C9CD6" w14:textId="77777777" w:rsidR="00756B63" w:rsidRDefault="00756B63" w:rsidP="00756B63">
      <w:pPr>
        <w:ind w:firstLine="709"/>
      </w:pPr>
    </w:p>
    <w:p w14:paraId="5359BAF2" w14:textId="4E7A12A6" w:rsidR="00756B63" w:rsidRDefault="00756B63" w:rsidP="00EB1B22">
      <w:pPr>
        <w:ind w:firstLine="709"/>
        <w:jc w:val="both"/>
      </w:pPr>
      <w:r w:rsidRPr="00EB1B22">
        <w:rPr>
          <w:b/>
          <w:bCs/>
        </w:rPr>
        <w:t>Objeto:</w:t>
      </w:r>
      <w:r>
        <w:t xml:space="preserve"> </w:t>
      </w:r>
      <w:r w:rsidR="00EB1B22" w:rsidRPr="00EB1B22">
        <w:t xml:space="preserve">contratação de empresa especializada para prestação de serviços de apoio ao </w:t>
      </w:r>
      <w:r w:rsidR="00EB1B22">
        <w:t>D</w:t>
      </w:r>
      <w:r w:rsidR="00EB1B22" w:rsidRPr="00EB1B22">
        <w:t xml:space="preserve">epartamento de </w:t>
      </w:r>
      <w:r w:rsidR="00EB1B22">
        <w:t>R</w:t>
      </w:r>
      <w:r w:rsidR="00EB1B22" w:rsidRPr="00EB1B22">
        <w:t xml:space="preserve">ecursos </w:t>
      </w:r>
      <w:r w:rsidR="00EB1B22">
        <w:t>H</w:t>
      </w:r>
      <w:r w:rsidR="00EB1B22" w:rsidRPr="00EB1B22">
        <w:t xml:space="preserve">umanos da </w:t>
      </w:r>
      <w:r w:rsidR="00EB1B22">
        <w:t>C</w:t>
      </w:r>
      <w:r w:rsidR="00EB1B22" w:rsidRPr="00EB1B22">
        <w:t xml:space="preserve">âmara </w:t>
      </w:r>
      <w:r w:rsidR="00EB1B22">
        <w:t>M</w:t>
      </w:r>
      <w:r w:rsidR="00EB1B22" w:rsidRPr="00EB1B22">
        <w:t xml:space="preserve">unicipal de </w:t>
      </w:r>
      <w:r w:rsidR="00EB1B22">
        <w:t>P</w:t>
      </w:r>
      <w:r w:rsidR="00EB1B22" w:rsidRPr="00EB1B22">
        <w:t>aranaiguara/</w:t>
      </w:r>
      <w:r w:rsidR="00EB1B22">
        <w:t>GO</w:t>
      </w:r>
      <w:r w:rsidR="00EB1B22" w:rsidRPr="00EB1B22">
        <w:t xml:space="preserve">, </w:t>
      </w:r>
      <w:r w:rsidR="00EB1B22">
        <w:t>L</w:t>
      </w:r>
      <w:r w:rsidR="00EB1B22" w:rsidRPr="00EB1B22">
        <w:t xml:space="preserve">egislatura 2.025, com ênfase em execução de serviços burocráticos que atendam às exigências do </w:t>
      </w:r>
      <w:r w:rsidR="00EB1B22">
        <w:t>T</w:t>
      </w:r>
      <w:r w:rsidR="00EB1B22" w:rsidRPr="00EB1B22">
        <w:t xml:space="preserve">ribunal de </w:t>
      </w:r>
      <w:r w:rsidR="00EB1B22">
        <w:t>Co</w:t>
      </w:r>
      <w:r w:rsidR="00EB1B22" w:rsidRPr="00EB1B22">
        <w:t xml:space="preserve">ntas dos municípios, mais especificamente no que tange ao envio de documentação no sistema </w:t>
      </w:r>
      <w:r w:rsidR="00EB1B22">
        <w:t>COLARE</w:t>
      </w:r>
      <w:r w:rsidR="00EB1B22" w:rsidRPr="00EB1B22">
        <w:t>.</w:t>
      </w:r>
    </w:p>
    <w:p w14:paraId="3465C3D6" w14:textId="77777777" w:rsidR="00EB1B22" w:rsidRDefault="00EB1B22" w:rsidP="00756B63">
      <w:pPr>
        <w:ind w:firstLine="709"/>
      </w:pPr>
    </w:p>
    <w:p w14:paraId="3F16AE20" w14:textId="77777777" w:rsidR="00756B63" w:rsidRDefault="00756B63" w:rsidP="00F30D51">
      <w:pPr>
        <w:ind w:firstLine="709"/>
        <w:jc w:val="both"/>
      </w:pPr>
      <w:r>
        <w:t>A contratação do referido objeto visa atender as necessidades da Câmara Municipal de Paranaiguara/GO, durante a legislatura de 2.025.</w:t>
      </w:r>
    </w:p>
    <w:p w14:paraId="6422E31B" w14:textId="77777777" w:rsidR="00EB1B22" w:rsidRDefault="00EB1B22" w:rsidP="00F30D51">
      <w:pPr>
        <w:ind w:firstLine="709"/>
        <w:jc w:val="both"/>
      </w:pPr>
    </w:p>
    <w:p w14:paraId="296F68B6" w14:textId="77777777" w:rsidR="00756B63" w:rsidRDefault="00756B63" w:rsidP="00F30D51">
      <w:pPr>
        <w:ind w:firstLine="709"/>
        <w:jc w:val="both"/>
      </w:pPr>
      <w:r>
        <w:t>O Processo de Dispensa de Licitação foi fundamenta legalmente na Lei 14.133/2.021 bem como no D</w:t>
      </w:r>
      <w:r w:rsidRPr="00756B63">
        <w:t>ecreto nº 12.343, de 30 de dezembro de 2</w:t>
      </w:r>
      <w:r>
        <w:t>.</w:t>
      </w:r>
      <w:r w:rsidRPr="00756B63">
        <w:t>024</w:t>
      </w:r>
      <w:r>
        <w:t>.</w:t>
      </w:r>
    </w:p>
    <w:p w14:paraId="3210E928" w14:textId="77777777" w:rsidR="00756B63" w:rsidRDefault="00756B63" w:rsidP="00F30D51">
      <w:pPr>
        <w:ind w:firstLine="709"/>
        <w:jc w:val="both"/>
      </w:pPr>
    </w:p>
    <w:p w14:paraId="4DCD719B" w14:textId="2E09F148" w:rsidR="00756B63" w:rsidRDefault="00756B63" w:rsidP="00F30D51">
      <w:pPr>
        <w:ind w:firstLine="709"/>
        <w:jc w:val="both"/>
      </w:pPr>
      <w:r>
        <w:t xml:space="preserve">Certifica-se que o Ato de Dispensa de Licitação foi publicado no </w:t>
      </w:r>
      <w:r>
        <w:rPr>
          <w:b/>
          <w:bCs/>
        </w:rPr>
        <w:t xml:space="preserve">SITE </w:t>
      </w:r>
      <w:r>
        <w:t xml:space="preserve">da Câmara Municipal de Paranaiguara, Estado de Goiás, em </w:t>
      </w:r>
      <w:r w:rsidR="00610CD9">
        <w:t>08</w:t>
      </w:r>
      <w:r>
        <w:t xml:space="preserve"> de janeiro do ano de 2.025.</w:t>
      </w:r>
    </w:p>
    <w:p w14:paraId="5D8C2B7C" w14:textId="77777777" w:rsidR="00F30D51" w:rsidRDefault="00F30D51" w:rsidP="00F30D51">
      <w:pPr>
        <w:ind w:firstLine="709"/>
        <w:jc w:val="both"/>
      </w:pPr>
    </w:p>
    <w:p w14:paraId="656D2EA1" w14:textId="77777777" w:rsidR="00F30D51" w:rsidRDefault="00F30D51" w:rsidP="00F30D51">
      <w:pPr>
        <w:ind w:firstLine="709"/>
        <w:jc w:val="both"/>
      </w:pPr>
    </w:p>
    <w:p w14:paraId="28A2B69F" w14:textId="77777777" w:rsidR="00F30D51" w:rsidRDefault="00F30D51" w:rsidP="00F30D51">
      <w:pPr>
        <w:ind w:firstLine="709"/>
        <w:jc w:val="both"/>
      </w:pPr>
    </w:p>
    <w:p w14:paraId="0544CD54" w14:textId="77777777" w:rsidR="00F30D51" w:rsidRDefault="00F30D51" w:rsidP="00F30D51">
      <w:pPr>
        <w:ind w:firstLine="709"/>
        <w:jc w:val="both"/>
      </w:pPr>
      <w:r>
        <w:t xml:space="preserve">                   Aos 08 (oito) dias do mês de janeiro de 2.025 (dois mil e vinte e cinco)</w:t>
      </w:r>
    </w:p>
    <w:p w14:paraId="3B85C1A5" w14:textId="77777777" w:rsidR="00756B63" w:rsidRDefault="00756B63" w:rsidP="00F30D51">
      <w:pPr>
        <w:ind w:firstLine="709"/>
      </w:pPr>
    </w:p>
    <w:p w14:paraId="15629E47" w14:textId="77777777" w:rsidR="00F30D51" w:rsidRDefault="00F30D51" w:rsidP="00F30D51">
      <w:pPr>
        <w:ind w:firstLine="709"/>
      </w:pPr>
    </w:p>
    <w:p w14:paraId="035EBA47" w14:textId="77777777" w:rsidR="00F30D51" w:rsidRDefault="00F30D51" w:rsidP="00F30D51">
      <w:pPr>
        <w:ind w:firstLine="709"/>
      </w:pPr>
    </w:p>
    <w:p w14:paraId="641CD6E9" w14:textId="77777777" w:rsidR="00F30D51" w:rsidRDefault="00F30D51" w:rsidP="00F30D51">
      <w:pPr>
        <w:ind w:firstLine="709"/>
      </w:pPr>
    </w:p>
    <w:p w14:paraId="416D8D6C" w14:textId="77777777" w:rsidR="00F30D51" w:rsidRDefault="00F30D51" w:rsidP="00F30D51">
      <w:pPr>
        <w:ind w:firstLine="709"/>
      </w:pPr>
    </w:p>
    <w:p w14:paraId="22D74DD7" w14:textId="77777777" w:rsidR="00756B63" w:rsidRPr="00756B63" w:rsidRDefault="00756B63" w:rsidP="00756B63">
      <w:pPr>
        <w:ind w:firstLine="709"/>
      </w:pPr>
    </w:p>
    <w:p w14:paraId="38D1F045" w14:textId="77777777" w:rsidR="00756B63" w:rsidRDefault="00756B63" w:rsidP="00756B63">
      <w:pPr>
        <w:ind w:firstLine="709"/>
      </w:pPr>
    </w:p>
    <w:p w14:paraId="68FB65A0" w14:textId="77777777" w:rsidR="00756B63" w:rsidRPr="00756B63" w:rsidRDefault="00756B63" w:rsidP="00756B63">
      <w:pPr>
        <w:jc w:val="center"/>
        <w:rPr>
          <w:b/>
          <w:bCs/>
        </w:rPr>
      </w:pPr>
      <w:r w:rsidRPr="00756B63">
        <w:rPr>
          <w:b/>
          <w:bCs/>
        </w:rPr>
        <w:t>ADRIANA APARECIDA GOULART</w:t>
      </w:r>
    </w:p>
    <w:p w14:paraId="0F768DCF" w14:textId="77777777" w:rsidR="00756B63" w:rsidRDefault="00756B63" w:rsidP="00756B63">
      <w:pPr>
        <w:jc w:val="center"/>
        <w:rPr>
          <w:i/>
          <w:iCs/>
        </w:rPr>
      </w:pPr>
      <w:r>
        <w:rPr>
          <w:i/>
          <w:iCs/>
        </w:rPr>
        <w:t>Agente de Contratação</w:t>
      </w:r>
    </w:p>
    <w:p w14:paraId="522AFA24" w14:textId="77777777" w:rsidR="00756B63" w:rsidRPr="00EB1B22" w:rsidRDefault="00756B63" w:rsidP="00756B63">
      <w:pPr>
        <w:jc w:val="center"/>
        <w:rPr>
          <w:b/>
          <w:bCs/>
          <w:i/>
          <w:iCs/>
        </w:rPr>
      </w:pPr>
      <w:r w:rsidRPr="00EB1B22">
        <w:rPr>
          <w:b/>
          <w:bCs/>
          <w:i/>
          <w:iCs/>
        </w:rPr>
        <w:t>(Portaria 002/2.025)</w:t>
      </w:r>
    </w:p>
    <w:sectPr w:rsidR="00756B63" w:rsidRPr="00EB1B2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78005" w14:textId="77777777" w:rsidR="00000E3D" w:rsidRDefault="00000E3D" w:rsidP="00756B63">
      <w:r>
        <w:separator/>
      </w:r>
    </w:p>
  </w:endnote>
  <w:endnote w:type="continuationSeparator" w:id="0">
    <w:p w14:paraId="01426092" w14:textId="77777777" w:rsidR="00000E3D" w:rsidRDefault="00000E3D" w:rsidP="0075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5321649"/>
      <w:docPartObj>
        <w:docPartGallery w:val="Page Numbers (Bottom of Page)"/>
        <w:docPartUnique/>
      </w:docPartObj>
    </w:sdtPr>
    <w:sdtEndPr/>
    <w:sdtContent>
      <w:p w14:paraId="2ABAF395" w14:textId="77777777" w:rsidR="00756B63" w:rsidRPr="00D232DC" w:rsidRDefault="00756B63" w:rsidP="00756B63">
        <w:pPr>
          <w:pStyle w:val="Rodap"/>
          <w:pBdr>
            <w:bottom w:val="single" w:sz="12" w:space="1" w:color="auto"/>
          </w:pBdr>
          <w:jc w:val="center"/>
          <w:rPr>
            <w:sz w:val="18"/>
            <w:szCs w:val="18"/>
          </w:rPr>
        </w:pPr>
      </w:p>
      <w:p w14:paraId="611F5BF1" w14:textId="77777777" w:rsidR="00756B63" w:rsidRPr="00D232DC" w:rsidRDefault="00756B63" w:rsidP="00756B63">
        <w:pPr>
          <w:pStyle w:val="Rodap"/>
          <w:tabs>
            <w:tab w:val="right" w:pos="9638"/>
          </w:tabs>
          <w:jc w:val="center"/>
          <w:rPr>
            <w:sz w:val="18"/>
            <w:szCs w:val="18"/>
          </w:rPr>
        </w:pPr>
        <w:r w:rsidRPr="00D232DC">
          <w:rPr>
            <w:sz w:val="18"/>
            <w:szCs w:val="18"/>
          </w:rPr>
          <w:t>Praça dos Três Poderes, s/n°, Centro – CEP 75.880-000 – Paranaiguara-Goiás</w:t>
        </w:r>
      </w:p>
      <w:p w14:paraId="0B170AF7" w14:textId="77777777" w:rsidR="00756B63" w:rsidRDefault="00756B63" w:rsidP="00756B63">
        <w:pPr>
          <w:pStyle w:val="Rodap"/>
          <w:jc w:val="center"/>
          <w:rPr>
            <w:sz w:val="18"/>
            <w:szCs w:val="18"/>
          </w:rPr>
        </w:pPr>
        <w:r w:rsidRPr="00D232DC">
          <w:rPr>
            <w:sz w:val="18"/>
            <w:szCs w:val="18"/>
          </w:rPr>
          <w:t xml:space="preserve">Fone: (64) 3655-2202 - e-mail: </w:t>
        </w:r>
        <w:hyperlink r:id="rId1" w:history="1">
          <w:r w:rsidRPr="00D232DC">
            <w:rPr>
              <w:rStyle w:val="Hyperlink"/>
              <w:sz w:val="18"/>
              <w:szCs w:val="18"/>
            </w:rPr>
            <w:t>camaraparanaiguara@hotmail.com</w:t>
          </w:r>
        </w:hyperlink>
      </w:p>
      <w:p w14:paraId="0E0C541D" w14:textId="77777777" w:rsidR="00756B63" w:rsidRDefault="00756B63" w:rsidP="00756B6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D5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5253F" w14:textId="77777777" w:rsidR="00000E3D" w:rsidRDefault="00000E3D" w:rsidP="00756B63">
      <w:r>
        <w:separator/>
      </w:r>
    </w:p>
  </w:footnote>
  <w:footnote w:type="continuationSeparator" w:id="0">
    <w:p w14:paraId="009BDB63" w14:textId="77777777" w:rsidR="00000E3D" w:rsidRDefault="00000E3D" w:rsidP="00756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F92C8" w14:textId="77777777" w:rsidR="00756B63" w:rsidRPr="00DE2456" w:rsidRDefault="00756B63" w:rsidP="00756B63">
    <w:pPr>
      <w:pStyle w:val="Cabealho"/>
      <w:tabs>
        <w:tab w:val="left" w:pos="2268"/>
      </w:tabs>
      <w:ind w:left="-993" w:firstLine="993"/>
      <w:rPr>
        <w:b/>
        <w:bCs/>
      </w:rPr>
    </w:pPr>
    <w:r w:rsidRPr="00DE2456">
      <w:rPr>
        <w:b/>
        <w:bCs/>
        <w:noProof/>
        <w:lang w:eastAsia="pt-BR"/>
      </w:rPr>
      <w:drawing>
        <wp:anchor distT="0" distB="0" distL="114300" distR="114300" simplePos="0" relativeHeight="251659264" behindDoc="1" locked="0" layoutInCell="1" allowOverlap="1" wp14:anchorId="648613D8" wp14:editId="06B440E1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894080" cy="904240"/>
          <wp:effectExtent l="0" t="0" r="1270" b="0"/>
          <wp:wrapTight wrapText="bothSides">
            <wp:wrapPolygon edited="0">
              <wp:start x="0" y="0"/>
              <wp:lineTo x="0" y="20933"/>
              <wp:lineTo x="21170" y="20933"/>
              <wp:lineTo x="21170" y="0"/>
              <wp:lineTo x="0" y="0"/>
            </wp:wrapPolygon>
          </wp:wrapTight>
          <wp:docPr id="41875698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1EABA4" w14:textId="77777777" w:rsidR="00756B63" w:rsidRPr="00DE2456" w:rsidRDefault="00756B63" w:rsidP="00756B63">
    <w:pPr>
      <w:pStyle w:val="Cabealho"/>
      <w:tabs>
        <w:tab w:val="left" w:pos="2268"/>
      </w:tabs>
      <w:spacing w:before="120"/>
      <w:rPr>
        <w:b/>
        <w:bCs/>
      </w:rPr>
    </w:pPr>
    <w:r w:rsidRPr="00DE2456">
      <w:rPr>
        <w:b/>
        <w:bCs/>
      </w:rPr>
      <w:tab/>
      <w:t>ESTADO DE GOIÁS</w:t>
    </w:r>
  </w:p>
  <w:p w14:paraId="21AB9A22" w14:textId="77777777" w:rsidR="00756B63" w:rsidRPr="00DE2456" w:rsidRDefault="00756B63" w:rsidP="00756B63">
    <w:pPr>
      <w:pStyle w:val="Cabealho"/>
      <w:tabs>
        <w:tab w:val="left" w:pos="1725"/>
        <w:tab w:val="left" w:pos="2268"/>
        <w:tab w:val="left" w:pos="5676"/>
      </w:tabs>
      <w:spacing w:before="120"/>
      <w:rPr>
        <w:b/>
        <w:bCs/>
        <w:sz w:val="26"/>
        <w:szCs w:val="26"/>
      </w:rPr>
    </w:pPr>
    <w:r w:rsidRPr="00DE2456">
      <w:rPr>
        <w:b/>
        <w:bCs/>
        <w:sz w:val="26"/>
        <w:szCs w:val="26"/>
      </w:rPr>
      <w:tab/>
    </w:r>
    <w:r w:rsidRPr="00DE2456">
      <w:rPr>
        <w:b/>
        <w:bCs/>
        <w:sz w:val="26"/>
        <w:szCs w:val="26"/>
      </w:rPr>
      <w:tab/>
      <w:t>PARANAIGUARA</w:t>
    </w:r>
    <w:r w:rsidRPr="00DE2456">
      <w:rPr>
        <w:b/>
        <w:bCs/>
        <w:sz w:val="26"/>
        <w:szCs w:val="26"/>
      </w:rPr>
      <w:tab/>
    </w:r>
  </w:p>
  <w:p w14:paraId="4F44BEE0" w14:textId="77777777" w:rsidR="00756B63" w:rsidRPr="00DE2456" w:rsidRDefault="00756B63" w:rsidP="00756B63">
    <w:pPr>
      <w:pStyle w:val="Cabealho"/>
      <w:pBdr>
        <w:bottom w:val="single" w:sz="12" w:space="1" w:color="auto"/>
      </w:pBdr>
      <w:tabs>
        <w:tab w:val="left" w:pos="2268"/>
      </w:tabs>
      <w:spacing w:before="120"/>
      <w:rPr>
        <w:b/>
        <w:bCs/>
        <w:sz w:val="28"/>
        <w:szCs w:val="28"/>
      </w:rPr>
    </w:pPr>
    <w:r w:rsidRPr="00DE2456">
      <w:rPr>
        <w:b/>
        <w:bCs/>
      </w:rPr>
      <w:tab/>
    </w:r>
    <w:r w:rsidRPr="00DE2456">
      <w:rPr>
        <w:b/>
        <w:bCs/>
        <w:sz w:val="28"/>
        <w:szCs w:val="28"/>
      </w:rPr>
      <w:t>PODER LEGISLATIVO</w:t>
    </w:r>
  </w:p>
  <w:p w14:paraId="1B5B7DE1" w14:textId="77777777" w:rsidR="00756B63" w:rsidRDefault="00756B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213EE4"/>
    <w:multiLevelType w:val="hybridMultilevel"/>
    <w:tmpl w:val="EB2C8F42"/>
    <w:lvl w:ilvl="0" w:tplc="65AE3E72">
      <w:start w:val="1"/>
      <w:numFmt w:val="lowerLetter"/>
      <w:lvlText w:val="%1)"/>
      <w:lvlJc w:val="left"/>
      <w:pPr>
        <w:ind w:left="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3423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C6D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EE5C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02A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E33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16D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874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8A3F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B63"/>
    <w:rsid w:val="00000E3D"/>
    <w:rsid w:val="000B420A"/>
    <w:rsid w:val="000E3CD4"/>
    <w:rsid w:val="00105B0D"/>
    <w:rsid w:val="00327F9E"/>
    <w:rsid w:val="003D190A"/>
    <w:rsid w:val="00610CD9"/>
    <w:rsid w:val="00756B63"/>
    <w:rsid w:val="00943912"/>
    <w:rsid w:val="00A4091E"/>
    <w:rsid w:val="00D9759D"/>
    <w:rsid w:val="00E5125D"/>
    <w:rsid w:val="00EA3F66"/>
    <w:rsid w:val="00EB1B22"/>
    <w:rsid w:val="00EB2334"/>
    <w:rsid w:val="00F3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C3EA"/>
  <w15:chartTrackingRefBased/>
  <w15:docId w15:val="{9BBBE913-1236-42DE-8C3E-97E2D01D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B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56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6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6B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6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6B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6B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6B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6B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6B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6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6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6B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6B6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6B6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B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6B6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6B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6B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56B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5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56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56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56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56B6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56B6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56B6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56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56B6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56B63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756B63"/>
    <w:pPr>
      <w:widowControl w:val="0"/>
      <w:autoSpaceDE w:val="0"/>
      <w:autoSpaceDN w:val="0"/>
    </w:pPr>
    <w:rPr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56B63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56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6B63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56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756B63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styleId="Hyperlink">
    <w:name w:val="Hyperlink"/>
    <w:basedOn w:val="Fontepargpadro"/>
    <w:uiPriority w:val="99"/>
    <w:unhideWhenUsed/>
    <w:rsid w:val="00756B6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6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paranaiguar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Arantes / Advogado</dc:creator>
  <cp:keywords/>
  <dc:description/>
  <cp:lastModifiedBy>CAMARA 04</cp:lastModifiedBy>
  <cp:revision>3</cp:revision>
  <dcterms:created xsi:type="dcterms:W3CDTF">2025-01-30T17:57:00Z</dcterms:created>
  <dcterms:modified xsi:type="dcterms:W3CDTF">2025-01-30T18:01:00Z</dcterms:modified>
</cp:coreProperties>
</file>